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28FD" w14:textId="357BBEAB" w:rsidR="009C2B24" w:rsidRPr="009C2B24" w:rsidRDefault="004E60B1" w:rsidP="009C2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C2B24" w:rsidRPr="009C2B24">
        <w:rPr>
          <w:rFonts w:ascii="Times New Roman" w:hAnsi="Times New Roman" w:cs="Times New Roman"/>
          <w:b/>
          <w:sz w:val="28"/>
          <w:szCs w:val="28"/>
        </w:rPr>
        <w:t xml:space="preserve">Maturitní okruhy pro Praktickou maturitní zkoušku z chemie 4. D  </w:t>
      </w:r>
      <w:r w:rsidR="009C2B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F71045B" w14:textId="6E70E8EA" w:rsidR="004E60B1" w:rsidRDefault="009C2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9C2B24">
        <w:rPr>
          <w:rFonts w:ascii="Times New Roman" w:hAnsi="Times New Roman" w:cs="Times New Roman"/>
          <w:b/>
          <w:sz w:val="28"/>
          <w:szCs w:val="28"/>
        </w:rPr>
        <w:t>2017/2018</w:t>
      </w:r>
    </w:p>
    <w:p w14:paraId="0B5A3BC1" w14:textId="77777777" w:rsidR="007E0D6C" w:rsidRPr="009C2B24" w:rsidRDefault="007E0D6C">
      <w:pPr>
        <w:rPr>
          <w:rFonts w:ascii="Times New Roman" w:hAnsi="Times New Roman" w:cs="Times New Roman"/>
          <w:sz w:val="36"/>
          <w:szCs w:val="36"/>
        </w:rPr>
      </w:pPr>
    </w:p>
    <w:p w14:paraId="00645589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glukózy a sacharózy</w:t>
      </w:r>
    </w:p>
    <w:p w14:paraId="24321A73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chloridů</w:t>
      </w:r>
    </w:p>
    <w:p w14:paraId="312D71AA" w14:textId="77777777" w:rsidR="00DC7096" w:rsidRPr="009C4B0D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9C4B0D">
        <w:rPr>
          <w:rFonts w:ascii="Times New Roman" w:hAnsi="Times New Roman" w:cs="Times New Roman"/>
          <w:sz w:val="28"/>
          <w:szCs w:val="28"/>
        </w:rPr>
        <w:t>Stanovení octové kyseliny</w:t>
      </w:r>
    </w:p>
    <w:p w14:paraId="20266323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 xml:space="preserve">Stanovení kyseliny </w:t>
      </w:r>
      <w:proofErr w:type="spellStart"/>
      <w:r w:rsidRPr="00EE65D7">
        <w:rPr>
          <w:rFonts w:ascii="Times New Roman" w:hAnsi="Times New Roman" w:cs="Times New Roman"/>
          <w:sz w:val="28"/>
          <w:szCs w:val="28"/>
        </w:rPr>
        <w:t>trihydrogenfosforečné</w:t>
      </w:r>
      <w:proofErr w:type="spellEnd"/>
      <w:r w:rsidRPr="00EE6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5F148" w14:textId="77777777" w:rsidR="00DC7096" w:rsidRPr="009C4B0D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9C4B0D">
        <w:rPr>
          <w:rFonts w:ascii="Times New Roman" w:hAnsi="Times New Roman" w:cs="Times New Roman"/>
          <w:sz w:val="28"/>
          <w:szCs w:val="28"/>
        </w:rPr>
        <w:t>Stanovení peroxidu vodíku</w:t>
      </w:r>
    </w:p>
    <w:p w14:paraId="0DF64082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hydroxidu sodného</w:t>
      </w:r>
    </w:p>
    <w:p w14:paraId="3B157DB0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železa</w:t>
      </w:r>
    </w:p>
    <w:p w14:paraId="4283A733" w14:textId="77777777" w:rsidR="00DC7096" w:rsidRPr="00B57FE3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B57FE3">
        <w:rPr>
          <w:rFonts w:ascii="Times New Roman" w:hAnsi="Times New Roman" w:cs="Times New Roman"/>
          <w:sz w:val="28"/>
          <w:szCs w:val="28"/>
        </w:rPr>
        <w:t>Stanovení dusitanů</w:t>
      </w:r>
      <w:bookmarkStart w:id="0" w:name="_GoBack"/>
      <w:bookmarkEnd w:id="0"/>
    </w:p>
    <w:p w14:paraId="4FB21655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měďnatých solí</w:t>
      </w:r>
    </w:p>
    <w:p w14:paraId="7E0FADAA" w14:textId="77777777" w:rsidR="00DC7096" w:rsidRPr="009C4B0D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9C4B0D">
        <w:rPr>
          <w:rFonts w:ascii="Times New Roman" w:hAnsi="Times New Roman" w:cs="Times New Roman"/>
          <w:sz w:val="28"/>
          <w:szCs w:val="28"/>
        </w:rPr>
        <w:t>Stanovení antimonitých solí</w:t>
      </w:r>
    </w:p>
    <w:p w14:paraId="3A865D73" w14:textId="77777777" w:rsidR="00DC7096" w:rsidRPr="00EE65D7" w:rsidRDefault="00DC7096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 xml:space="preserve">Stanovení kyseliny benzoové </w:t>
      </w:r>
    </w:p>
    <w:p w14:paraId="4BD88A71" w14:textId="1CD3BA24" w:rsidR="00AB2FC1" w:rsidRPr="00EE65D7" w:rsidRDefault="00AB2FC1" w:rsidP="00E559E7">
      <w:pPr>
        <w:pStyle w:val="Odstavecseseznamem"/>
        <w:numPr>
          <w:ilvl w:val="0"/>
          <w:numId w:val="1"/>
        </w:numPr>
        <w:spacing w:line="360" w:lineRule="auto"/>
        <w:ind w:left="851" w:hanging="494"/>
        <w:rPr>
          <w:rFonts w:ascii="Times New Roman" w:hAnsi="Times New Roman" w:cs="Times New Roman"/>
          <w:sz w:val="28"/>
          <w:szCs w:val="28"/>
        </w:rPr>
      </w:pPr>
      <w:r w:rsidRPr="00EE65D7">
        <w:rPr>
          <w:rFonts w:ascii="Times New Roman" w:hAnsi="Times New Roman" w:cs="Times New Roman"/>
          <w:sz w:val="28"/>
          <w:szCs w:val="28"/>
        </w:rPr>
        <w:t>Stanovení kovů</w:t>
      </w:r>
    </w:p>
    <w:p w14:paraId="761A8123" w14:textId="77777777" w:rsidR="00EE65D7" w:rsidRDefault="00EE65D7" w:rsidP="00EE65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1F3978D" w14:textId="5B7EDA40" w:rsidR="007E0D6C" w:rsidRDefault="007E0D6C" w:rsidP="00EE65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253BF8D" w14:textId="3D4B431B" w:rsidR="007E0D6C" w:rsidRPr="007E0D6C" w:rsidRDefault="007E0D6C" w:rsidP="007E0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D6C">
        <w:rPr>
          <w:rFonts w:ascii="Times New Roman" w:hAnsi="Times New Roman" w:cs="Times New Roman"/>
          <w:sz w:val="28"/>
          <w:szCs w:val="28"/>
        </w:rPr>
        <w:t>Maturitní okruhy byly projednány na sekci dne 22. 9. 2017</w:t>
      </w:r>
    </w:p>
    <w:p w14:paraId="71E8640E" w14:textId="77777777" w:rsidR="007E0D6C" w:rsidRPr="007E0D6C" w:rsidRDefault="007E0D6C" w:rsidP="007E0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35323" w14:textId="77777777" w:rsidR="007E0D6C" w:rsidRPr="007E0D6C" w:rsidRDefault="007E0D6C" w:rsidP="007E0D6C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7E0D6C">
        <w:rPr>
          <w:rFonts w:ascii="Times New Roman" w:hAnsi="Times New Roman" w:cs="Times New Roman"/>
          <w:sz w:val="28"/>
          <w:szCs w:val="28"/>
        </w:rPr>
        <w:t xml:space="preserve">    Vedoucí sekce:</w:t>
      </w:r>
      <w:r w:rsidRPr="007E0D6C">
        <w:rPr>
          <w:rFonts w:ascii="Times New Roman" w:hAnsi="Times New Roman" w:cs="Times New Roman"/>
          <w:sz w:val="28"/>
          <w:szCs w:val="28"/>
        </w:rPr>
        <w:tab/>
        <w:t xml:space="preserve">      Garant předmětu:</w:t>
      </w:r>
      <w:r w:rsidRPr="007E0D6C">
        <w:rPr>
          <w:rFonts w:ascii="Times New Roman" w:hAnsi="Times New Roman" w:cs="Times New Roman"/>
          <w:sz w:val="28"/>
          <w:szCs w:val="28"/>
        </w:rPr>
        <w:tab/>
        <w:t xml:space="preserve">                    Zkoušející:</w:t>
      </w:r>
    </w:p>
    <w:p w14:paraId="37F5605E" w14:textId="77777777" w:rsidR="007E0D6C" w:rsidRPr="00EE65D7" w:rsidRDefault="007E0D6C" w:rsidP="00EE65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7E0D6C" w:rsidRPr="00EE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5436"/>
    <w:multiLevelType w:val="hybridMultilevel"/>
    <w:tmpl w:val="C93C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C3"/>
    <w:rsid w:val="000E1FA1"/>
    <w:rsid w:val="003255EA"/>
    <w:rsid w:val="003B6CC9"/>
    <w:rsid w:val="003D0CF5"/>
    <w:rsid w:val="004E60B1"/>
    <w:rsid w:val="00672E2C"/>
    <w:rsid w:val="006E6752"/>
    <w:rsid w:val="007E0D6C"/>
    <w:rsid w:val="009C2B24"/>
    <w:rsid w:val="009C4B0D"/>
    <w:rsid w:val="00AB2FC1"/>
    <w:rsid w:val="00B57FE3"/>
    <w:rsid w:val="00C668C3"/>
    <w:rsid w:val="00CD1099"/>
    <w:rsid w:val="00D278C7"/>
    <w:rsid w:val="00DC7096"/>
    <w:rsid w:val="00E559E7"/>
    <w:rsid w:val="00EE65D7"/>
    <w:rsid w:val="00EE7C66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695"/>
  <w15:chartTrackingRefBased/>
  <w15:docId w15:val="{7C0DAE21-1665-4FCF-A962-074EE0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Kučerová</dc:creator>
  <cp:keywords/>
  <dc:description/>
  <cp:lastModifiedBy>Pavel Kučera</cp:lastModifiedBy>
  <cp:revision>5</cp:revision>
  <dcterms:created xsi:type="dcterms:W3CDTF">2017-09-11T11:48:00Z</dcterms:created>
  <dcterms:modified xsi:type="dcterms:W3CDTF">2017-09-15T09:20:00Z</dcterms:modified>
</cp:coreProperties>
</file>